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32DAC" w14:textId="0B4A0402" w:rsidR="005F68A9" w:rsidRDefault="005F68A9" w:rsidP="00905A4D">
      <w:pPr>
        <w:pStyle w:val="Nagwek2"/>
      </w:pPr>
      <w:r>
        <w:rPr>
          <w:noProof/>
        </w:rPr>
        <w:drawing>
          <wp:inline distT="0" distB="0" distL="0" distR="0" wp14:anchorId="718AD01D" wp14:editId="5BB119B9">
            <wp:extent cx="5761355" cy="597535"/>
            <wp:effectExtent l="0" t="0" r="0" b="0"/>
            <wp:docPr id="1878748876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748876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8DE35" w14:textId="63EE2A21" w:rsidR="006317AA" w:rsidRPr="006317AA" w:rsidRDefault="00FB4E25" w:rsidP="00905A4D">
      <w:pPr>
        <w:pStyle w:val="Nagwek2"/>
        <w:rPr>
          <w:u w:val="single"/>
        </w:rPr>
      </w:pPr>
      <w:r>
        <w:t xml:space="preserve">Załącznik nr </w:t>
      </w:r>
      <w:r w:rsidR="005B6DFD">
        <w:t>2b</w:t>
      </w:r>
    </w:p>
    <w:p w14:paraId="0F62DC52" w14:textId="77777777" w:rsidR="006317AA" w:rsidRDefault="005B1EE2" w:rsidP="006317AA">
      <w:pPr>
        <w:pStyle w:val="Nagwek2"/>
      </w:pPr>
      <w:r w:rsidRPr="006317AA">
        <w:t>OŚWIADCZENIE  WYKONAWCY</w:t>
      </w:r>
    </w:p>
    <w:p w14:paraId="4B48107B" w14:textId="77777777" w:rsidR="006317AA" w:rsidRDefault="009A5695" w:rsidP="006317AA">
      <w:r w:rsidRPr="006317AA">
        <w:t>składane na podstawie art. 125 ust. 1 ustawy z dnia 11 września 2019 r.  Prawo zamówień publicznych (</w:t>
      </w:r>
      <w:proofErr w:type="spellStart"/>
      <w:r w:rsidRPr="006317AA">
        <w:t>t.j</w:t>
      </w:r>
      <w:proofErr w:type="spellEnd"/>
      <w:r w:rsidRPr="006317AA">
        <w:t>. Dz. U. z 202</w:t>
      </w:r>
      <w:r w:rsidR="006317AA">
        <w:t xml:space="preserve">4 </w:t>
      </w:r>
      <w:r w:rsidRPr="006317AA">
        <w:t>r. poz. 1</w:t>
      </w:r>
      <w:r w:rsidR="006317AA">
        <w:t>320</w:t>
      </w:r>
      <w:r w:rsidRPr="006317AA">
        <w:t xml:space="preserve">) (dalej jako: ustawa </w:t>
      </w:r>
      <w:proofErr w:type="spellStart"/>
      <w:r w:rsidRPr="006317AA">
        <w:t>Pzp</w:t>
      </w:r>
      <w:proofErr w:type="spellEnd"/>
      <w:r w:rsidRPr="006317AA">
        <w:t>), dotyczące przesłanek wykluczenia z: art. 5K Rozporządzenia Rady (UE) nr 833/2014 z dnia 31 lipca 2014 r. dotyczącego środków ograniczający w związku z działaniami Rosji destabilizującymi sytuację na Ukrainie (Dz. Urz. UE nr L 229 z 31.07.2014, str.1)</w:t>
      </w:r>
    </w:p>
    <w:p w14:paraId="6E866846" w14:textId="77777777" w:rsidR="006317AA" w:rsidRDefault="005B1EE2" w:rsidP="006317AA">
      <w:r w:rsidRPr="006317AA">
        <w:rPr>
          <w:b/>
          <w:bCs/>
        </w:rPr>
        <w:t>Nazwa Wykonawcy</w:t>
      </w:r>
      <w:r w:rsidRPr="006317AA">
        <w:t>..................................................................................................</w:t>
      </w:r>
    </w:p>
    <w:p w14:paraId="555F32DD" w14:textId="77777777" w:rsidR="006317AA" w:rsidRDefault="005B1EE2" w:rsidP="006317AA">
      <w:r w:rsidRPr="006317AA">
        <w:rPr>
          <w:b/>
          <w:bCs/>
        </w:rPr>
        <w:t>Adres Wykonawcy</w:t>
      </w:r>
      <w:r w:rsidRPr="006317AA">
        <w:t xml:space="preserve"> ......................................................................................</w:t>
      </w:r>
      <w:r w:rsidR="005D6554" w:rsidRPr="006317AA">
        <w:t>.............</w:t>
      </w:r>
      <w:bookmarkStart w:id="0" w:name="_Hlk74574850"/>
    </w:p>
    <w:p w14:paraId="3C6E3EFC" w14:textId="77777777" w:rsidR="006317AA" w:rsidRDefault="005D6554" w:rsidP="006317AA">
      <w:pPr>
        <w:rPr>
          <w:shd w:val="clear" w:color="auto" w:fill="FFFFFF"/>
        </w:rPr>
      </w:pPr>
      <w:r w:rsidRPr="006317AA">
        <w:rPr>
          <w:shd w:val="clear" w:color="auto" w:fill="FFFFFF"/>
        </w:rPr>
        <w:t>Ja/my niżej podpisany/i, oświadczam/y, co następuje:</w:t>
      </w:r>
      <w:bookmarkStart w:id="1" w:name="_Hlk172796280"/>
    </w:p>
    <w:p w14:paraId="23125BB9" w14:textId="77777777" w:rsidR="006317AA" w:rsidRDefault="009A5695" w:rsidP="006317AA">
      <w:pPr>
        <w:rPr>
          <w:rFonts w:eastAsia="Calibri"/>
          <w:lang w:eastAsia="en-US"/>
        </w:rPr>
      </w:pPr>
      <w:r w:rsidRPr="0034128A">
        <w:rPr>
          <w:rFonts w:eastAsia="Calibri"/>
          <w:lang w:eastAsia="en-US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34128A">
        <w:rPr>
          <w:rFonts w:eastAsia="Calibri"/>
          <w:i/>
          <w:iCs/>
          <w:lang w:eastAsia="en-US"/>
        </w:rPr>
        <w:t>dalej</w:t>
      </w:r>
      <w:r w:rsidRPr="00814903">
        <w:rPr>
          <w:rFonts w:eastAsia="Calibri"/>
          <w:lang w:eastAsia="en-US"/>
        </w:rPr>
        <w:t>: rozporządzenie 833/2014</w:t>
      </w:r>
      <w:r w:rsidRPr="0034128A">
        <w:rPr>
          <w:rFonts w:eastAsia="Calibri"/>
          <w:lang w:eastAsia="en-US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814903">
        <w:rPr>
          <w:rFonts w:eastAsia="Calibri"/>
          <w:lang w:eastAsia="en-US"/>
        </w:rPr>
        <w:t xml:space="preserve">dalej: rozporządzenie 2022/576 </w:t>
      </w:r>
      <w:r w:rsidRPr="00814903">
        <w:rPr>
          <w:rFonts w:eastAsia="Calibri"/>
          <w:vertAlign w:val="superscript"/>
          <w:lang w:eastAsia="en-US"/>
        </w:rPr>
        <w:footnoteReference w:id="2"/>
      </w:r>
      <w:r w:rsidRPr="00814903">
        <w:rPr>
          <w:rFonts w:eastAsia="Calibri"/>
          <w:lang w:eastAsia="en-US"/>
        </w:rPr>
        <w:t>.</w:t>
      </w:r>
    </w:p>
    <w:p w14:paraId="6FF3589F" w14:textId="5C4FCA24" w:rsidR="005B1EE2" w:rsidRPr="00B60146" w:rsidRDefault="00B60146" w:rsidP="006317AA">
      <w:pPr>
        <w:rPr>
          <w:rFonts w:eastAsia="Calibri"/>
          <w:lang w:eastAsia="en-US"/>
        </w:rPr>
      </w:pPr>
      <w:r w:rsidRPr="00B60146">
        <w:rPr>
          <w:rFonts w:eastAsia="Calibri"/>
          <w:lang w:eastAsia="en-US"/>
        </w:rPr>
        <w:t>Dokument należy wypełnić i podpisać kwalifikowanym podpisem elektronicznym.</w:t>
      </w:r>
      <w:r w:rsidR="006317AA">
        <w:rPr>
          <w:rFonts w:eastAsia="Calibri"/>
          <w:lang w:eastAsia="en-US"/>
        </w:rPr>
        <w:t xml:space="preserve"> </w:t>
      </w:r>
      <w:r w:rsidRPr="00B60146">
        <w:rPr>
          <w:rFonts w:eastAsia="Calibri"/>
          <w:lang w:eastAsia="en-US"/>
        </w:rPr>
        <w:t>Zamawiający zaleca zapisanie dokumentu w formacie PDF.</w:t>
      </w:r>
      <w:bookmarkEnd w:id="0"/>
      <w:bookmarkEnd w:id="1"/>
    </w:p>
    <w:sectPr w:rsidR="005B1EE2" w:rsidRPr="00B60146" w:rsidSect="006317AA">
      <w:headerReference w:type="default" r:id="rId8"/>
      <w:footerReference w:type="default" r:id="rId9"/>
      <w:pgSz w:w="11906" w:h="16838"/>
      <w:pgMar w:top="899" w:right="1134" w:bottom="765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D98E6" w14:textId="77777777" w:rsidR="00F1273D" w:rsidRDefault="00F1273D">
      <w:r>
        <w:separator/>
      </w:r>
    </w:p>
  </w:endnote>
  <w:endnote w:type="continuationSeparator" w:id="0">
    <w:p w14:paraId="7A59E3F3" w14:textId="77777777" w:rsidR="00F1273D" w:rsidRDefault="00F1273D">
      <w:r>
        <w:continuationSeparator/>
      </w:r>
    </w:p>
  </w:endnote>
  <w:endnote w:type="continuationNotice" w:id="1">
    <w:p w14:paraId="19D11643" w14:textId="77777777" w:rsidR="00F1273D" w:rsidRDefault="00F127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8B7C8" w14:textId="77777777" w:rsidR="000A7C48" w:rsidRDefault="000A7C4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A2F33B9" w14:textId="77777777" w:rsidR="00A339F0" w:rsidRDefault="00A339F0">
    <w:pPr>
      <w:pStyle w:val="Stopka"/>
      <w:jc w:val="right"/>
    </w:pPr>
  </w:p>
  <w:p w14:paraId="4FDFFF4C" w14:textId="77777777" w:rsidR="005B1EE2" w:rsidRDefault="005B1EE2" w:rsidP="000A7C4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8B3E" w14:textId="77777777" w:rsidR="00F1273D" w:rsidRDefault="00F1273D">
      <w:r>
        <w:separator/>
      </w:r>
    </w:p>
  </w:footnote>
  <w:footnote w:type="continuationSeparator" w:id="0">
    <w:p w14:paraId="45393697" w14:textId="77777777" w:rsidR="00F1273D" w:rsidRDefault="00F1273D">
      <w:r>
        <w:continuationSeparator/>
      </w:r>
    </w:p>
  </w:footnote>
  <w:footnote w:type="continuationNotice" w:id="1">
    <w:p w14:paraId="1C0A152D" w14:textId="77777777" w:rsidR="00F1273D" w:rsidRDefault="00F1273D"/>
  </w:footnote>
  <w:footnote w:id="2">
    <w:p w14:paraId="022B5C48" w14:textId="77777777" w:rsidR="009A5695" w:rsidRPr="006317AA" w:rsidRDefault="009A5695" w:rsidP="006317AA">
      <w:pPr>
        <w:spacing w:before="0" w:after="0"/>
        <w:rPr>
          <w:sz w:val="20"/>
          <w:szCs w:val="20"/>
        </w:rPr>
      </w:pPr>
      <w:r w:rsidRPr="006317AA">
        <w:rPr>
          <w:rStyle w:val="Odwoanieprzypisudolnego"/>
          <w:sz w:val="20"/>
          <w:szCs w:val="20"/>
        </w:rPr>
        <w:footnoteRef/>
      </w:r>
      <w:r w:rsidRPr="006317AA">
        <w:rPr>
          <w:sz w:val="20"/>
          <w:szCs w:val="20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7FDED7" w14:textId="77777777" w:rsidR="009A5695" w:rsidRPr="006317AA" w:rsidRDefault="009A5695" w:rsidP="006317AA">
      <w:pPr>
        <w:spacing w:before="0" w:after="0"/>
        <w:rPr>
          <w:sz w:val="20"/>
          <w:szCs w:val="20"/>
        </w:rPr>
      </w:pPr>
      <w:r w:rsidRPr="006317AA">
        <w:rPr>
          <w:sz w:val="20"/>
          <w:szCs w:val="20"/>
        </w:rPr>
        <w:t>obywateli rosyjskich lub osób fizycznych lub prawnych, podmiotów lub organów z siedzibą w Rosji;</w:t>
      </w:r>
    </w:p>
    <w:p w14:paraId="4894D026" w14:textId="77777777" w:rsidR="009A5695" w:rsidRPr="006317AA" w:rsidRDefault="009A5695" w:rsidP="006317AA">
      <w:pPr>
        <w:spacing w:before="0" w:after="0"/>
        <w:rPr>
          <w:sz w:val="20"/>
          <w:szCs w:val="20"/>
        </w:rPr>
      </w:pPr>
      <w:bookmarkStart w:id="2" w:name="_Hlk102557314"/>
      <w:r w:rsidRPr="006317AA">
        <w:rPr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0021DD2" w14:textId="77777777" w:rsidR="009A5695" w:rsidRPr="006317AA" w:rsidRDefault="009A5695" w:rsidP="006317AA">
      <w:pPr>
        <w:spacing w:before="0" w:after="0"/>
        <w:rPr>
          <w:sz w:val="20"/>
          <w:szCs w:val="20"/>
        </w:rPr>
      </w:pPr>
      <w:r w:rsidRPr="006317AA">
        <w:rPr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3C3EB6DD" w14:textId="77777777" w:rsidR="009A5695" w:rsidRPr="006317AA" w:rsidRDefault="009A5695" w:rsidP="006317AA">
      <w:pPr>
        <w:spacing w:before="0" w:after="0"/>
        <w:rPr>
          <w:sz w:val="20"/>
          <w:szCs w:val="20"/>
        </w:rPr>
      </w:pPr>
      <w:r w:rsidRPr="006317AA">
        <w:rPr>
          <w:sz w:val="20"/>
          <w:szCs w:val="20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CFA1141" w14:textId="77777777" w:rsidR="009A5695" w:rsidRPr="00730B7A" w:rsidRDefault="009A5695" w:rsidP="009A5695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7D149" w14:textId="77777777" w:rsidR="005B1EE2" w:rsidRDefault="005B1EE2">
    <w:pPr>
      <w:pStyle w:val="Nagwek"/>
      <w:jc w:val="center"/>
      <w:rPr>
        <w:i/>
        <w:iCs/>
      </w:rPr>
    </w:pPr>
  </w:p>
  <w:p w14:paraId="7614A260" w14:textId="77777777" w:rsidR="000C7634" w:rsidRDefault="005B1EE2">
    <w:pPr>
      <w:widowControl/>
      <w:jc w:val="right"/>
      <w:rPr>
        <w:rFonts w:cs="Times New Roman"/>
        <w:i/>
        <w:iCs/>
      </w:rPr>
    </w:pPr>
    <w:r>
      <w:rPr>
        <w:rFonts w:cs="Times New Roman"/>
        <w:i/>
        <w:iCs/>
      </w:rPr>
      <w:t xml:space="preserve">                                         </w:t>
    </w:r>
  </w:p>
  <w:p w14:paraId="10A63A4F" w14:textId="77777777" w:rsidR="000C7634" w:rsidRDefault="000C7634">
    <w:pPr>
      <w:widowControl/>
      <w:jc w:val="right"/>
      <w:rPr>
        <w:rFonts w:cs="Times New Roman"/>
        <w:i/>
        <w:iCs/>
      </w:rPr>
    </w:pPr>
  </w:p>
  <w:p w14:paraId="54179EDF" w14:textId="77777777" w:rsidR="000C7634" w:rsidRDefault="000C7634">
    <w:pPr>
      <w:widowControl/>
      <w:jc w:val="right"/>
      <w:rPr>
        <w:rFonts w:cs="Times New Roman"/>
        <w:i/>
        <w:iCs/>
      </w:rPr>
    </w:pPr>
  </w:p>
  <w:p w14:paraId="2936B75E" w14:textId="77777777" w:rsidR="005B1EE2" w:rsidRDefault="005B1EE2">
    <w:pPr>
      <w:pStyle w:val="Nagwek"/>
      <w:rPr>
        <w:i/>
        <w:i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0498377">
    <w:abstractNumId w:val="0"/>
  </w:num>
  <w:num w:numId="2" w16cid:durableId="1128281880">
    <w:abstractNumId w:val="1"/>
  </w:num>
  <w:num w:numId="3" w16cid:durableId="1452170800">
    <w:abstractNumId w:val="2"/>
  </w:num>
  <w:num w:numId="4" w16cid:durableId="6300207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8"/>
    <w:rsid w:val="000615FC"/>
    <w:rsid w:val="000A454C"/>
    <w:rsid w:val="000A63CC"/>
    <w:rsid w:val="000A7C48"/>
    <w:rsid w:val="000C5DBC"/>
    <w:rsid w:val="000C7634"/>
    <w:rsid w:val="000F2A74"/>
    <w:rsid w:val="001211D0"/>
    <w:rsid w:val="001C09C7"/>
    <w:rsid w:val="00251A4D"/>
    <w:rsid w:val="002542FA"/>
    <w:rsid w:val="00285EF1"/>
    <w:rsid w:val="002C593C"/>
    <w:rsid w:val="0034128A"/>
    <w:rsid w:val="00371AB5"/>
    <w:rsid w:val="00376120"/>
    <w:rsid w:val="00387AEB"/>
    <w:rsid w:val="003D023E"/>
    <w:rsid w:val="00481B98"/>
    <w:rsid w:val="005401CC"/>
    <w:rsid w:val="005421BD"/>
    <w:rsid w:val="005B1EE2"/>
    <w:rsid w:val="005B2647"/>
    <w:rsid w:val="005B6DFD"/>
    <w:rsid w:val="005D6554"/>
    <w:rsid w:val="005F68A9"/>
    <w:rsid w:val="0060356C"/>
    <w:rsid w:val="006317AA"/>
    <w:rsid w:val="00640CD1"/>
    <w:rsid w:val="00655696"/>
    <w:rsid w:val="006A48F1"/>
    <w:rsid w:val="00730B7A"/>
    <w:rsid w:val="00756388"/>
    <w:rsid w:val="00790EDE"/>
    <w:rsid w:val="00814903"/>
    <w:rsid w:val="008218A9"/>
    <w:rsid w:val="00837B31"/>
    <w:rsid w:val="00886968"/>
    <w:rsid w:val="008E6BD3"/>
    <w:rsid w:val="00905A12"/>
    <w:rsid w:val="00905A4D"/>
    <w:rsid w:val="0093301E"/>
    <w:rsid w:val="0099191F"/>
    <w:rsid w:val="009A5695"/>
    <w:rsid w:val="009C7ADA"/>
    <w:rsid w:val="00A339F0"/>
    <w:rsid w:val="00AD59DE"/>
    <w:rsid w:val="00AE6D33"/>
    <w:rsid w:val="00B14EF3"/>
    <w:rsid w:val="00B60146"/>
    <w:rsid w:val="00BB7193"/>
    <w:rsid w:val="00BC18B3"/>
    <w:rsid w:val="00BF0FB8"/>
    <w:rsid w:val="00C24B8E"/>
    <w:rsid w:val="00C93248"/>
    <w:rsid w:val="00CC53C6"/>
    <w:rsid w:val="00CE10FA"/>
    <w:rsid w:val="00D05D01"/>
    <w:rsid w:val="00D1238F"/>
    <w:rsid w:val="00D52A8A"/>
    <w:rsid w:val="00D754AC"/>
    <w:rsid w:val="00DA6661"/>
    <w:rsid w:val="00DA757B"/>
    <w:rsid w:val="00DC302E"/>
    <w:rsid w:val="00E0101A"/>
    <w:rsid w:val="00F1273D"/>
    <w:rsid w:val="00F246DA"/>
    <w:rsid w:val="00F87279"/>
    <w:rsid w:val="00FB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584D0C"/>
  <w15:chartTrackingRefBased/>
  <w15:docId w15:val="{09EE3E82-7553-4669-BCED-7D3AD48A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7AA"/>
    <w:pPr>
      <w:widowControl w:val="0"/>
      <w:suppressAutoHyphens/>
      <w:spacing w:before="240" w:after="120" w:line="28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17AA"/>
    <w:pPr>
      <w:keepNext/>
      <w:numPr>
        <w:numId w:val="1"/>
      </w:numPr>
      <w:spacing w:before="120" w:after="240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  <w:i w:val="0"/>
      <w:sz w:val="24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Znakiprzypiswkocowych">
    <w:name w:val="Znaki przypisów końcow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Domylnaczcionkaakapitu3">
    <w:name w:val="Domyślna czcionka akapitu3"/>
  </w:style>
  <w:style w:type="character" w:customStyle="1" w:styleId="HeaderChar">
    <w:name w:val="Header Char"/>
    <w:basedOn w:val="Domylnaczcionkaakapitu3"/>
  </w:style>
  <w:style w:type="paragraph" w:customStyle="1" w:styleId="Nagwek2">
    <w:name w:val="Nagłówek2"/>
    <w:basedOn w:val="Normalny"/>
    <w:next w:val="Tekstpodstawowy"/>
    <w:autoRedefine/>
    <w:qFormat/>
    <w:rsid w:val="006317AA"/>
    <w:pPr>
      <w:keepNext/>
      <w:spacing w:before="160" w:after="160"/>
    </w:pPr>
    <w:rPr>
      <w:rFonts w:eastAsia="Microsoft YaHei" w:cs="Arial Unicode MS"/>
      <w:b/>
      <w:szCs w:val="28"/>
    </w:rPr>
  </w:style>
  <w:style w:type="paragraph" w:styleId="Tekstpodstawowy">
    <w:name w:val="Body Text"/>
    <w:basedOn w:val="Normalny"/>
    <w:pPr>
      <w:widowControl/>
    </w:pPr>
    <w:rPr>
      <w:rFonts w:cs="Times New Roman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pPr>
      <w:suppressLineNumbers/>
      <w:spacing w:before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imes New Roman"/>
    </w:rPr>
  </w:style>
  <w:style w:type="paragraph" w:customStyle="1" w:styleId="Nagwek10">
    <w:name w:val="Nagłówek1"/>
    <w:basedOn w:val="Normalny"/>
    <w:next w:val="Tekstpodstawowy"/>
    <w:pPr>
      <w:keepNext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/>
    </w:pPr>
    <w:rPr>
      <w:rFonts w:cs="Arial Unicode MS"/>
      <w:i/>
      <w:iCs/>
    </w:rPr>
  </w:style>
  <w:style w:type="paragraph" w:customStyle="1" w:styleId="Styl">
    <w:name w:val="Styl"/>
    <w:pPr>
      <w:widowControl w:val="0"/>
      <w:suppressAutoHyphens/>
      <w:overflowPunct w:val="0"/>
      <w:autoSpaceDE w:val="0"/>
    </w:pPr>
    <w:rPr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4">
    <w:name w:val="Styl4"/>
    <w:basedOn w:val="Styl"/>
    <w:pPr>
      <w:tabs>
        <w:tab w:val="center" w:pos="4536"/>
        <w:tab w:val="right" w:pos="9072"/>
      </w:tabs>
      <w:textAlignment w:val="baseline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7">
    <w:name w:val="Styl7"/>
    <w:basedOn w:val="Styl"/>
    <w:pPr>
      <w:textAlignment w:val="baseline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"/>
    <w:uiPriority w:val="99"/>
    <w:pPr>
      <w:widowControl/>
      <w:tabs>
        <w:tab w:val="center" w:pos="4536"/>
        <w:tab w:val="right" w:pos="9072"/>
      </w:tabs>
      <w:suppressAutoHyphens w:val="0"/>
    </w:pPr>
    <w:rPr>
      <w:rFonts w:cs="Times New Roman"/>
    </w:rPr>
  </w:style>
  <w:style w:type="paragraph" w:customStyle="1" w:styleId="Pa23">
    <w:name w:val="Pa23"/>
    <w:basedOn w:val="Normalny"/>
    <w:next w:val="Normalny"/>
    <w:pPr>
      <w:widowControl/>
      <w:suppressAutoHyphens w:val="0"/>
      <w:autoSpaceDE w:val="0"/>
      <w:spacing w:before="160" w:line="201" w:lineRule="atLeast"/>
    </w:pPr>
    <w:rPr>
      <w:rFonts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</w:style>
  <w:style w:type="paragraph" w:customStyle="1" w:styleId="Standardowy1">
    <w:name w:val="Standardowy1"/>
    <w:pPr>
      <w:suppressAutoHyphens/>
    </w:pPr>
    <w:rPr>
      <w:sz w:val="24"/>
      <w:szCs w:val="24"/>
      <w:lang w:bidi="hi-IN"/>
    </w:rPr>
  </w:style>
  <w:style w:type="character" w:customStyle="1" w:styleId="StopkaZnak">
    <w:name w:val="Stopka Znak"/>
    <w:link w:val="Stopka"/>
    <w:uiPriority w:val="99"/>
    <w:rsid w:val="000A7C48"/>
    <w:rPr>
      <w:rFonts w:eastAsia="Tahoma" w:cs="Tahoma"/>
      <w:sz w:val="24"/>
      <w:szCs w:val="24"/>
      <w:lang w:eastAsia="zh-CN" w:bidi="pl-PL"/>
    </w:rPr>
  </w:style>
  <w:style w:type="character" w:styleId="Odwoaniedokomentarza">
    <w:name w:val="annotation reference"/>
    <w:uiPriority w:val="99"/>
    <w:semiHidden/>
    <w:unhideWhenUsed/>
    <w:rsid w:val="000A7C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C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A7C48"/>
    <w:rPr>
      <w:rFonts w:eastAsia="Tahoma" w:cs="Tahoma"/>
      <w:lang w:eastAsia="zh-CN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C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7C48"/>
    <w:rPr>
      <w:rFonts w:eastAsia="Tahoma" w:cs="Tahoma"/>
      <w:b/>
      <w:bCs/>
      <w:lang w:eastAsia="zh-CN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6554"/>
    <w:pPr>
      <w:widowControl/>
      <w:suppressAutoHyphens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D6554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5D6554"/>
    <w:rPr>
      <w:vertAlign w:val="superscript"/>
    </w:rPr>
  </w:style>
  <w:style w:type="paragraph" w:customStyle="1" w:styleId="Styldoprzetargw">
    <w:name w:val="Styl do przetargów"/>
    <w:basedOn w:val="Nagwek1"/>
    <w:autoRedefine/>
    <w:rsid w:val="005B6DFD"/>
    <w:pPr>
      <w:widowControl/>
      <w:numPr>
        <w:numId w:val="0"/>
      </w:numPr>
      <w:tabs>
        <w:tab w:val="left" w:pos="708"/>
      </w:tabs>
      <w:spacing w:line="360" w:lineRule="auto"/>
    </w:pPr>
    <w:rPr>
      <w:b w:val="0"/>
      <w:sz w:val="32"/>
    </w:rPr>
  </w:style>
  <w:style w:type="paragraph" w:styleId="Poprawka">
    <w:name w:val="Revision"/>
    <w:hidden/>
    <w:uiPriority w:val="99"/>
    <w:semiHidden/>
    <w:rsid w:val="0081490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317A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UM</dc:creator>
  <cp:keywords/>
  <cp:lastModifiedBy>Joanna Staszków</cp:lastModifiedBy>
  <cp:revision>9</cp:revision>
  <cp:lastPrinted>2014-12-16T11:34:00Z</cp:lastPrinted>
  <dcterms:created xsi:type="dcterms:W3CDTF">2025-04-09T06:03:00Z</dcterms:created>
  <dcterms:modified xsi:type="dcterms:W3CDTF">2025-04-09T13:04:00Z</dcterms:modified>
</cp:coreProperties>
</file>